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900"/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5"/>
        <w:gridCol w:w="4590"/>
      </w:tblGrid>
      <w:tr w:rsidR="00B028FC" w:rsidRPr="00B028FC" w:rsidTr="00B028FC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515" w:type="dxa"/>
          </w:tcPr>
          <w:p w:rsidR="00B028FC" w:rsidRPr="00B028FC" w:rsidRDefault="00B028FC" w:rsidP="00B028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nionPro-Regular" w:cstheme="minorHAnsi"/>
                <w:sz w:val="24"/>
                <w:szCs w:val="20"/>
              </w:rPr>
            </w:pPr>
            <w:r w:rsidRPr="00B028FC">
              <w:rPr>
                <w:rFonts w:eastAsia="MinionPro-Regular" w:cstheme="minorHAnsi"/>
                <w:sz w:val="24"/>
                <w:szCs w:val="20"/>
              </w:rPr>
              <w:t>You will wri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te a persuasive essay to submit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to a French w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riting contest. The essay topic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is base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d on three accompanying sources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that pres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ent different viewpoints on the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topic a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nd include both print and audio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material.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 First, you will have 6 minutes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to read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the essay topic and the printed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materia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l. Afterward, you will hear the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audio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material twice; you should take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notes while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you listen. Then, you will have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40 minutes to p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repare and write your essay.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In yo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ur persuasive essay, you should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present the sources’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 different viewpoints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on the topic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 and also clearly indicate your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own view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point and defend it thoroughly.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Use info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rmation from all of the sources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to support your essay. A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s you refer to the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sources, ide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 xml:space="preserve">ntify them appropriately. Also, </w:t>
            </w:r>
            <w:r w:rsidRPr="00B028FC">
              <w:rPr>
                <w:rFonts w:eastAsia="MinionPro-Regular" w:cstheme="minorHAnsi"/>
                <w:sz w:val="24"/>
                <w:szCs w:val="20"/>
              </w:rPr>
              <w:t>organize your essay into clear paragraphs.</w:t>
            </w:r>
          </w:p>
        </w:tc>
        <w:tc>
          <w:tcPr>
            <w:tcW w:w="4590" w:type="dxa"/>
            <w:shd w:val="clear" w:color="auto" w:fill="auto"/>
          </w:tcPr>
          <w:p w:rsidR="00B028FC" w:rsidRPr="00B028FC" w:rsidRDefault="00B028FC" w:rsidP="00B028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nionPro-Regular" w:cstheme="minorHAnsi"/>
                <w:sz w:val="24"/>
                <w:szCs w:val="20"/>
                <w:lang w:val="fr-FR"/>
              </w:rPr>
            </w:pP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Vous allez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écrire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 un essai persuasif pour</w:t>
            </w:r>
          </w:p>
          <w:p w:rsidR="00B028FC" w:rsidRPr="00B028FC" w:rsidRDefault="00B028FC" w:rsidP="00B028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nionPro-Regular" w:cstheme="minorHAnsi"/>
                <w:sz w:val="24"/>
                <w:szCs w:val="20"/>
                <w:lang w:val="fr-FR"/>
              </w:rPr>
            </w:pP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un concours d’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écriture de langue française.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Le sujet de l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’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e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ssai est base sur    trois sources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ci-jointes, qui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présentent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 des points de vue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 différents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sur le sujet et qui comprennent à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la fois du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matériel audio et imprime. Vous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aurez d’abo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rd 6 minutes pour lire le sujet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de l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’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essai e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t le matériel imprimé. Ensuite,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vous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écouterez l’audio deux fois; vous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devrie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z prendre des notes pendant que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vous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écoutez. Enfin, vous aurez 40 minutes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pour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préparer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 et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écrire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 votre essai.</w:t>
            </w:r>
          </w:p>
          <w:p w:rsidR="00B028FC" w:rsidRPr="00B028FC" w:rsidRDefault="00B028FC" w:rsidP="00B028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nionPro-Regular" w:cstheme="minorHAnsi"/>
                <w:sz w:val="24"/>
                <w:szCs w:val="20"/>
                <w:lang w:val="fr-FR"/>
              </w:rPr>
            </w:pP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Dans votre essai, vous devriez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présenter</w:t>
            </w:r>
          </w:p>
          <w:p w:rsidR="00B028FC" w:rsidRPr="00B028FC" w:rsidRDefault="00B028FC" w:rsidP="00B028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nionPro-Regular" w:cstheme="minorHAnsi"/>
                <w:sz w:val="24"/>
                <w:szCs w:val="20"/>
                <w:lang w:val="fr-FR"/>
              </w:rPr>
            </w:pP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les points de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 vue différents des sources sur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le sujet et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aussi indiquer clairement votre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propre po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int de vue que vous défendrez à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fond. Util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isez les renseignements fournis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par toutes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les sources pour soutenir votre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essai. Quand vous ferez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référence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 aux</w:t>
            </w:r>
          </w:p>
          <w:p w:rsidR="00B028FC" w:rsidRPr="00B028FC" w:rsidRDefault="00B028FC" w:rsidP="00B028F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nionPro-Regular" w:cstheme="minorHAnsi"/>
                <w:sz w:val="24"/>
                <w:szCs w:val="20"/>
                <w:lang w:val="fr-FR"/>
              </w:rPr>
            </w:pP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sources, iden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tifiez-les de façon appropriée.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Organisez a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 xml:space="preserve">ussi votre essai en paragraphes </w:t>
            </w:r>
            <w:r w:rsidRPr="00B028FC">
              <w:rPr>
                <w:rFonts w:eastAsia="MinionPro-Regular" w:cstheme="minorHAnsi"/>
                <w:sz w:val="24"/>
                <w:szCs w:val="20"/>
                <w:lang w:val="fr-FR"/>
              </w:rPr>
              <w:t>bien distincts.</w:t>
            </w:r>
          </w:p>
          <w:p w:rsidR="00B028FC" w:rsidRPr="00B028FC" w:rsidRDefault="00B028FC" w:rsidP="00B028FC">
            <w:pPr>
              <w:rPr>
                <w:rFonts w:cstheme="minorHAnsi"/>
                <w:b/>
                <w:bCs/>
                <w:sz w:val="24"/>
                <w:szCs w:val="28"/>
                <w:lang w:val="fr-FR"/>
              </w:rPr>
            </w:pPr>
          </w:p>
        </w:tc>
      </w:tr>
    </w:tbl>
    <w:p w:rsidR="00B028FC" w:rsidRDefault="00B028FC" w:rsidP="00B028FC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sz w:val="28"/>
          <w:szCs w:val="28"/>
        </w:rPr>
      </w:pPr>
      <w:r>
        <w:rPr>
          <w:rFonts w:ascii="MinionPro-Bold" w:hAnsi="MinionPro-Bold" w:cs="MinionPro-Bold"/>
          <w:b/>
          <w:bCs/>
          <w:sz w:val="28"/>
          <w:szCs w:val="28"/>
        </w:rPr>
        <w:t>Presentational Writing: Persuasive Essay</w:t>
      </w:r>
    </w:p>
    <w:p w:rsidR="00B028FC" w:rsidRDefault="00B028FC" w:rsidP="00B028FC">
      <w:pPr>
        <w:autoSpaceDE w:val="0"/>
        <w:autoSpaceDN w:val="0"/>
        <w:adjustRightInd w:val="0"/>
        <w:spacing w:after="0" w:line="240" w:lineRule="auto"/>
        <w:rPr>
          <w:rFonts w:ascii="MinionPro-Regular" w:eastAsia="MinionPro-Regular" w:hAnsi="MinionPro-Bold" w:cs="MinionPro-Regular"/>
          <w:sz w:val="20"/>
          <w:szCs w:val="20"/>
        </w:rPr>
      </w:pPr>
    </w:p>
    <w:p w:rsidR="00B028FC" w:rsidRDefault="00B028FC" w:rsidP="00B028FC">
      <w:pPr>
        <w:autoSpaceDE w:val="0"/>
        <w:autoSpaceDN w:val="0"/>
        <w:adjustRightInd w:val="0"/>
        <w:spacing w:after="0" w:line="240" w:lineRule="auto"/>
        <w:rPr>
          <w:rFonts w:ascii="MinionPro-Regular" w:eastAsia="MinionPro-Regular" w:hAnsi="MinionPro-Bold" w:cs="MinionPro-Regular"/>
          <w:sz w:val="20"/>
          <w:szCs w:val="20"/>
        </w:rPr>
      </w:pPr>
    </w:p>
    <w:p w:rsidR="00B028FC" w:rsidRDefault="00B028FC" w:rsidP="00B028FC">
      <w:pPr>
        <w:autoSpaceDE w:val="0"/>
        <w:autoSpaceDN w:val="0"/>
        <w:adjustRightInd w:val="0"/>
        <w:spacing w:after="0" w:line="240" w:lineRule="auto"/>
        <w:rPr>
          <w:rFonts w:ascii="MinionPro-Regular" w:eastAsia="MinionPro-Regular" w:hAnsi="MinionPro-Bold" w:cs="MinionPro-Regular"/>
          <w:sz w:val="20"/>
          <w:szCs w:val="20"/>
        </w:rPr>
      </w:pPr>
    </w:p>
    <w:p w:rsidR="00B028FC" w:rsidRPr="00B028FC" w:rsidRDefault="00B028FC" w:rsidP="00B028FC">
      <w:pPr>
        <w:rPr>
          <w:sz w:val="24"/>
          <w:lang w:val="fr-FR"/>
        </w:rPr>
      </w:pPr>
    </w:p>
    <w:p w:rsidR="00B028FC" w:rsidRPr="00B028FC" w:rsidRDefault="00B028FC">
      <w:pPr>
        <w:rPr>
          <w:b/>
          <w:sz w:val="24"/>
          <w:lang w:val="fr-FR"/>
        </w:rPr>
      </w:pPr>
      <w:r w:rsidRPr="00B028FC">
        <w:rPr>
          <w:b/>
          <w:sz w:val="24"/>
          <w:lang w:val="fr-FR"/>
        </w:rPr>
        <w:t>Sujet de l’essai :</w:t>
      </w:r>
    </w:p>
    <w:p w:rsidR="00E30E3B" w:rsidRPr="00B028FC" w:rsidRDefault="00E30E3B">
      <w:pPr>
        <w:rPr>
          <w:sz w:val="24"/>
          <w:lang w:val="fr-FR"/>
        </w:rPr>
      </w:pPr>
      <w:r w:rsidRPr="00B028FC">
        <w:rPr>
          <w:sz w:val="24"/>
          <w:lang w:val="fr-FR"/>
        </w:rPr>
        <w:t xml:space="preserve">D’après vous, est-ce que les solutions actuelles d’améliorer la situation des </w:t>
      </w:r>
      <w:proofErr w:type="spellStart"/>
      <w:r w:rsidRPr="00B028FC">
        <w:rPr>
          <w:sz w:val="24"/>
          <w:lang w:val="fr-FR"/>
        </w:rPr>
        <w:t>Roms</w:t>
      </w:r>
      <w:proofErr w:type="spellEnd"/>
      <w:r w:rsidRPr="00B028FC">
        <w:rPr>
          <w:sz w:val="24"/>
          <w:lang w:val="fr-FR"/>
        </w:rPr>
        <w:t xml:space="preserve"> en France sont efficaces ? Justes ? Que feriez-vous pour améliorer la situation des </w:t>
      </w:r>
      <w:proofErr w:type="spellStart"/>
      <w:r w:rsidRPr="00B028FC">
        <w:rPr>
          <w:sz w:val="24"/>
          <w:lang w:val="fr-FR"/>
        </w:rPr>
        <w:t>Roms</w:t>
      </w:r>
      <w:proofErr w:type="spellEnd"/>
      <w:r w:rsidRPr="00B028FC">
        <w:rPr>
          <w:sz w:val="24"/>
          <w:lang w:val="fr-FR"/>
        </w:rPr>
        <w:t xml:space="preserve"> en France ? </w:t>
      </w:r>
      <w:bookmarkStart w:id="0" w:name="_GoBack"/>
      <w:bookmarkEnd w:id="0"/>
    </w:p>
    <w:p w:rsidR="00E30E3B" w:rsidRPr="00E30E3B" w:rsidRDefault="00E30E3B">
      <w:pPr>
        <w:rPr>
          <w:lang w:val="fr-FR"/>
        </w:rPr>
      </w:pPr>
    </w:p>
    <w:p w:rsidR="00E30E3B" w:rsidRDefault="00E30E3B">
      <w:r>
        <w:t xml:space="preserve"> </w:t>
      </w:r>
    </w:p>
    <w:sectPr w:rsidR="00E30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ini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3B"/>
    <w:rsid w:val="004C0FDF"/>
    <w:rsid w:val="00B028FC"/>
    <w:rsid w:val="00E3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2013-03-19T16:06:00Z</dcterms:created>
  <dcterms:modified xsi:type="dcterms:W3CDTF">2013-03-19T16:24:00Z</dcterms:modified>
</cp:coreProperties>
</file>