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B9D" w:rsidRPr="00757358" w:rsidRDefault="00354B9D" w:rsidP="00354B9D">
      <w:pPr>
        <w:pStyle w:val="Header"/>
        <w:pBdr>
          <w:bottom w:val="single" w:sz="12" w:space="0" w:color="auto"/>
        </w:pBdr>
      </w:pPr>
      <w:r w:rsidRPr="00757358">
        <w:t>French 3 Unit 1 Common Assessment</w:t>
      </w:r>
      <w:r>
        <w:tab/>
      </w:r>
      <w:r w:rsidRPr="00757358">
        <w:t xml:space="preserve"> </w:t>
      </w:r>
      <w:r>
        <w:tab/>
      </w:r>
      <w:r w:rsidRPr="00104DBE">
        <w:rPr>
          <w:rFonts w:cstheme="minorHAnsi"/>
        </w:rPr>
        <w:t>Future goals and expectations</w:t>
      </w:r>
    </w:p>
    <w:p w:rsidR="00354B9D" w:rsidRDefault="00354B9D" w:rsidP="00354B9D">
      <w:pPr>
        <w:pStyle w:val="Default"/>
      </w:pPr>
    </w:p>
    <w:p w:rsidR="00354B9D" w:rsidRPr="00354B9D" w:rsidRDefault="00354B9D" w:rsidP="00354B9D">
      <w:pPr>
        <w:pStyle w:val="Default"/>
        <w:rPr>
          <w:rFonts w:asciiTheme="minorHAnsi" w:hAnsiTheme="minorHAnsi" w:cstheme="minorHAnsi"/>
        </w:rPr>
      </w:pPr>
      <w:r>
        <w:t xml:space="preserve"> </w:t>
      </w:r>
      <w:r w:rsidRPr="00354B9D">
        <w:rPr>
          <w:rFonts w:asciiTheme="minorHAnsi" w:hAnsiTheme="minorHAnsi" w:cstheme="minorHAnsi"/>
          <w:u w:val="single"/>
        </w:rPr>
        <w:t xml:space="preserve">Student Instructions </w:t>
      </w:r>
    </w:p>
    <w:p w:rsidR="00354B9D" w:rsidRPr="00354B9D" w:rsidRDefault="00354B9D" w:rsidP="00354B9D">
      <w:pPr>
        <w:pStyle w:val="Default"/>
        <w:rPr>
          <w:rFonts w:asciiTheme="minorHAnsi" w:hAnsiTheme="minorHAnsi" w:cstheme="minorHAnsi"/>
          <w:u w:val="single"/>
        </w:rPr>
      </w:pPr>
    </w:p>
    <w:p w:rsidR="00354B9D" w:rsidRPr="00354B9D" w:rsidRDefault="00354B9D" w:rsidP="00354B9D">
      <w:pPr>
        <w:rPr>
          <w:b/>
        </w:rPr>
      </w:pPr>
      <w:r w:rsidRPr="00354B9D">
        <w:rPr>
          <w:rFonts w:cstheme="minorHAnsi"/>
        </w:rPr>
        <w:t xml:space="preserve">I. Goal: </w:t>
      </w:r>
      <w:r w:rsidRPr="00354B9D">
        <w:rPr>
          <w:b/>
        </w:rPr>
        <w:t>What will your life be like in 10 years?</w:t>
      </w:r>
    </w:p>
    <w:p w:rsidR="00354B9D" w:rsidRPr="00354B9D" w:rsidRDefault="00354B9D" w:rsidP="00354B9D">
      <w:pPr>
        <w:pStyle w:val="Default"/>
        <w:spacing w:after="86"/>
        <w:rPr>
          <w:rFonts w:asciiTheme="minorHAnsi" w:hAnsiTheme="minorHAnsi" w:cstheme="minorHAnsi"/>
          <w:sz w:val="22"/>
          <w:szCs w:val="22"/>
        </w:rPr>
      </w:pPr>
      <w:r w:rsidRPr="00354B9D">
        <w:rPr>
          <w:rFonts w:asciiTheme="minorHAnsi" w:hAnsiTheme="minorHAnsi" w:cstheme="minorHAnsi"/>
          <w:sz w:val="22"/>
          <w:szCs w:val="22"/>
        </w:rPr>
        <w:t xml:space="preserve">A. Talk about where you will live, what you will do as a career, what your family situation will be, what you will do in your leisure time, what kind of things you will have, </w:t>
      </w:r>
      <w:proofErr w:type="spellStart"/>
      <w:r w:rsidRPr="00354B9D">
        <w:rPr>
          <w:rFonts w:asciiTheme="minorHAnsi" w:hAnsiTheme="minorHAnsi" w:cstheme="minorHAnsi"/>
          <w:sz w:val="22"/>
          <w:szCs w:val="22"/>
        </w:rPr>
        <w:t>etc</w:t>
      </w:r>
      <w:proofErr w:type="spellEnd"/>
    </w:p>
    <w:p w:rsidR="00354B9D" w:rsidRPr="00354B9D" w:rsidRDefault="00354B9D" w:rsidP="00354B9D">
      <w:pPr>
        <w:pStyle w:val="Default"/>
        <w:rPr>
          <w:rFonts w:asciiTheme="minorHAnsi" w:hAnsiTheme="minorHAnsi" w:cstheme="minorHAnsi"/>
          <w:sz w:val="22"/>
          <w:szCs w:val="22"/>
        </w:rPr>
      </w:pPr>
      <w:r w:rsidRPr="00354B9D">
        <w:rPr>
          <w:rFonts w:asciiTheme="minorHAnsi" w:hAnsiTheme="minorHAnsi" w:cstheme="minorHAnsi"/>
          <w:sz w:val="22"/>
          <w:szCs w:val="22"/>
        </w:rPr>
        <w:t xml:space="preserve"> </w:t>
      </w:r>
      <w:r w:rsidRPr="00354B9D">
        <w:rPr>
          <w:rFonts w:asciiTheme="minorHAnsi" w:hAnsiTheme="minorHAnsi" w:cstheme="minorHAnsi"/>
          <w:sz w:val="22"/>
          <w:szCs w:val="22"/>
        </w:rPr>
        <w:t xml:space="preserve">(Clarification: You need to tell about yourself and not read your presentation. You should use your </w:t>
      </w:r>
      <w:r w:rsidRPr="00354B9D">
        <w:rPr>
          <w:rFonts w:asciiTheme="minorHAnsi" w:hAnsiTheme="minorHAnsi" w:cstheme="minorHAnsi"/>
          <w:sz w:val="22"/>
          <w:szCs w:val="22"/>
        </w:rPr>
        <w:t xml:space="preserve">  </w:t>
      </w:r>
      <w:r w:rsidRPr="00354B9D">
        <w:rPr>
          <w:rFonts w:asciiTheme="minorHAnsi" w:hAnsiTheme="minorHAnsi" w:cstheme="minorHAnsi"/>
          <w:sz w:val="22"/>
          <w:szCs w:val="22"/>
        </w:rPr>
        <w:t xml:space="preserve">visual instead of notes as support for your presentation.) </w:t>
      </w:r>
    </w:p>
    <w:p w:rsidR="00354B9D" w:rsidRPr="00354B9D" w:rsidRDefault="00354B9D" w:rsidP="00354B9D">
      <w:pPr>
        <w:pStyle w:val="Default"/>
        <w:rPr>
          <w:rFonts w:asciiTheme="minorHAnsi" w:hAnsiTheme="minorHAnsi" w:cstheme="minorHAnsi"/>
          <w:sz w:val="22"/>
          <w:szCs w:val="22"/>
        </w:rPr>
      </w:pPr>
    </w:p>
    <w:p w:rsidR="00354B9D" w:rsidRPr="00354B9D" w:rsidRDefault="00354B9D" w:rsidP="00354B9D">
      <w:pPr>
        <w:pStyle w:val="Default"/>
        <w:rPr>
          <w:rFonts w:asciiTheme="minorHAnsi" w:hAnsiTheme="minorHAnsi" w:cstheme="minorHAnsi"/>
          <w:sz w:val="22"/>
          <w:szCs w:val="22"/>
        </w:rPr>
      </w:pPr>
      <w:r w:rsidRPr="00354B9D">
        <w:rPr>
          <w:rFonts w:asciiTheme="minorHAnsi" w:hAnsiTheme="minorHAnsi" w:cstheme="minorHAnsi"/>
          <w:sz w:val="22"/>
          <w:szCs w:val="22"/>
        </w:rPr>
        <w:t>II. Evaluation of oral p</w:t>
      </w:r>
      <w:r w:rsidRPr="00354B9D">
        <w:rPr>
          <w:rFonts w:asciiTheme="minorHAnsi" w:hAnsiTheme="minorHAnsi" w:cstheme="minorHAnsi"/>
          <w:sz w:val="22"/>
          <w:szCs w:val="22"/>
        </w:rPr>
        <w:t>resentation –use county rubric 5</w:t>
      </w:r>
      <w:r w:rsidRPr="00354B9D">
        <w:rPr>
          <w:rFonts w:asciiTheme="minorHAnsi" w:hAnsiTheme="minorHAnsi" w:cstheme="minorHAnsi"/>
          <w:sz w:val="22"/>
          <w:szCs w:val="22"/>
        </w:rPr>
        <w:t xml:space="preserve">0% </w:t>
      </w:r>
    </w:p>
    <w:p w:rsidR="00354B9D" w:rsidRPr="00354B9D" w:rsidRDefault="00354B9D" w:rsidP="00354B9D">
      <w:pPr>
        <w:pStyle w:val="Default"/>
        <w:rPr>
          <w:rFonts w:asciiTheme="minorHAnsi" w:hAnsiTheme="minorHAnsi" w:cstheme="minorHAnsi"/>
          <w:sz w:val="22"/>
          <w:szCs w:val="22"/>
        </w:rPr>
      </w:pPr>
    </w:p>
    <w:p w:rsidR="00354B9D" w:rsidRPr="00354B9D" w:rsidRDefault="00354B9D" w:rsidP="00354B9D">
      <w:pPr>
        <w:pStyle w:val="Default"/>
        <w:rPr>
          <w:rFonts w:asciiTheme="minorHAnsi" w:hAnsiTheme="minorHAnsi" w:cstheme="minorHAnsi"/>
          <w:sz w:val="22"/>
          <w:szCs w:val="22"/>
        </w:rPr>
      </w:pPr>
      <w:r w:rsidRPr="00354B9D">
        <w:rPr>
          <w:rFonts w:asciiTheme="minorHAnsi" w:hAnsiTheme="minorHAnsi" w:cstheme="minorHAnsi"/>
          <w:sz w:val="22"/>
          <w:szCs w:val="22"/>
        </w:rPr>
        <w:t xml:space="preserve">III. Visual-is for the purpose of helping you tell about yourself. 10% </w:t>
      </w:r>
    </w:p>
    <w:p w:rsidR="00354B9D" w:rsidRPr="00354B9D" w:rsidRDefault="00354B9D" w:rsidP="00354B9D">
      <w:pPr>
        <w:pStyle w:val="Default"/>
        <w:rPr>
          <w:rFonts w:asciiTheme="minorHAnsi" w:hAnsiTheme="minorHAnsi" w:cstheme="minorHAnsi"/>
          <w:sz w:val="20"/>
          <w:szCs w:val="20"/>
        </w:rPr>
      </w:pPr>
    </w:p>
    <w:p w:rsidR="00354B9D" w:rsidRPr="00354B9D" w:rsidRDefault="00354B9D" w:rsidP="00354B9D">
      <w:pPr>
        <w:pStyle w:val="Default"/>
        <w:rPr>
          <w:rFonts w:asciiTheme="minorHAnsi" w:hAnsiTheme="minorHAnsi" w:cstheme="minorHAnsi"/>
          <w:sz w:val="22"/>
          <w:szCs w:val="22"/>
        </w:rPr>
      </w:pPr>
      <w:r w:rsidRPr="00354B9D">
        <w:rPr>
          <w:rFonts w:asciiTheme="minorHAnsi" w:hAnsiTheme="minorHAnsi" w:cstheme="minorHAnsi"/>
          <w:sz w:val="22"/>
          <w:szCs w:val="22"/>
        </w:rPr>
        <w:t>(</w:t>
      </w:r>
      <w:r w:rsidRPr="00354B9D">
        <w:rPr>
          <w:rFonts w:asciiTheme="minorHAnsi" w:hAnsiTheme="minorHAnsi" w:cstheme="minorHAnsi"/>
          <w:b/>
          <w:bCs/>
          <w:sz w:val="22"/>
          <w:szCs w:val="22"/>
        </w:rPr>
        <w:t xml:space="preserve">THIS COMPONENT IS NECESSARY FOR THE PRESENTATION. </w:t>
      </w:r>
      <w:r w:rsidRPr="00354B9D">
        <w:rPr>
          <w:rFonts w:asciiTheme="minorHAnsi" w:hAnsiTheme="minorHAnsi" w:cstheme="minorHAnsi"/>
          <w:sz w:val="22"/>
          <w:szCs w:val="22"/>
        </w:rPr>
        <w:t xml:space="preserve">You may use a power point or poster – Do not put words from your presentation into the power point or on your poster. However, other words will be permitted. For example: the names of businesses, products, etc.) </w:t>
      </w:r>
    </w:p>
    <w:p w:rsidR="00354B9D" w:rsidRPr="00354B9D" w:rsidRDefault="00354B9D" w:rsidP="00354B9D">
      <w:pPr>
        <w:pStyle w:val="Default"/>
        <w:rPr>
          <w:rFonts w:asciiTheme="minorHAnsi" w:hAnsiTheme="minorHAnsi" w:cstheme="minorHAnsi"/>
          <w:sz w:val="22"/>
          <w:szCs w:val="22"/>
        </w:rPr>
      </w:pPr>
    </w:p>
    <w:p w:rsidR="00354B9D" w:rsidRDefault="00354B9D" w:rsidP="00354B9D">
      <w:pPr>
        <w:pStyle w:val="Default"/>
        <w:rPr>
          <w:rFonts w:asciiTheme="minorHAnsi" w:hAnsiTheme="minorHAnsi" w:cstheme="minorHAnsi"/>
          <w:sz w:val="22"/>
          <w:szCs w:val="22"/>
        </w:rPr>
      </w:pPr>
      <w:r w:rsidRPr="00354B9D">
        <w:rPr>
          <w:rFonts w:asciiTheme="minorHAnsi" w:hAnsiTheme="minorHAnsi" w:cstheme="minorHAnsi"/>
          <w:sz w:val="22"/>
          <w:szCs w:val="22"/>
        </w:rPr>
        <w:t>IV. Listening Component Daily Grade</w:t>
      </w:r>
    </w:p>
    <w:p w:rsidR="00354B9D" w:rsidRPr="00354B9D" w:rsidRDefault="00354B9D" w:rsidP="00354B9D">
      <w:pPr>
        <w:pStyle w:val="Default"/>
        <w:rPr>
          <w:rFonts w:asciiTheme="minorHAnsi" w:hAnsiTheme="minorHAnsi" w:cstheme="minorHAnsi"/>
          <w:sz w:val="22"/>
          <w:szCs w:val="22"/>
        </w:rPr>
      </w:pPr>
      <w:bookmarkStart w:id="0" w:name="_GoBack"/>
      <w:bookmarkEnd w:id="0"/>
      <w:r w:rsidRPr="00354B9D">
        <w:rPr>
          <w:rFonts w:asciiTheme="minorHAnsi" w:hAnsiTheme="minorHAnsi" w:cstheme="minorHAnsi"/>
          <w:sz w:val="22"/>
          <w:szCs w:val="22"/>
        </w:rPr>
        <w:t xml:space="preserve"> </w:t>
      </w:r>
    </w:p>
    <w:p w:rsidR="00354B9D" w:rsidRPr="00354B9D" w:rsidRDefault="00354B9D" w:rsidP="00354B9D">
      <w:pPr>
        <w:pStyle w:val="Default"/>
        <w:rPr>
          <w:rFonts w:asciiTheme="minorHAnsi" w:hAnsiTheme="minorHAnsi" w:cstheme="minorHAnsi"/>
          <w:sz w:val="22"/>
          <w:szCs w:val="22"/>
        </w:rPr>
      </w:pPr>
      <w:r w:rsidRPr="00354B9D">
        <w:rPr>
          <w:rFonts w:asciiTheme="minorHAnsi" w:hAnsiTheme="minorHAnsi" w:cstheme="minorHAnsi"/>
          <w:sz w:val="22"/>
          <w:szCs w:val="22"/>
        </w:rPr>
        <w:t>1. You will listen to ea</w:t>
      </w:r>
      <w:r w:rsidRPr="00354B9D">
        <w:rPr>
          <w:rFonts w:asciiTheme="minorHAnsi" w:hAnsiTheme="minorHAnsi" w:cstheme="minorHAnsi"/>
          <w:sz w:val="22"/>
          <w:szCs w:val="22"/>
        </w:rPr>
        <w:t>ch student’s presentation.</w:t>
      </w:r>
      <w:r w:rsidRPr="00354B9D">
        <w:rPr>
          <w:rFonts w:asciiTheme="minorHAnsi" w:hAnsiTheme="minorHAnsi" w:cstheme="minorHAnsi"/>
          <w:sz w:val="22"/>
          <w:szCs w:val="22"/>
        </w:rPr>
        <w:t xml:space="preserve"> </w:t>
      </w:r>
    </w:p>
    <w:p w:rsidR="00354B9D" w:rsidRPr="00354B9D" w:rsidRDefault="00354B9D" w:rsidP="00354B9D">
      <w:pPr>
        <w:pStyle w:val="Default"/>
        <w:rPr>
          <w:rFonts w:asciiTheme="minorHAnsi" w:hAnsiTheme="minorHAnsi" w:cstheme="minorHAnsi"/>
          <w:sz w:val="22"/>
          <w:szCs w:val="22"/>
        </w:rPr>
      </w:pPr>
      <w:r w:rsidRPr="00354B9D">
        <w:rPr>
          <w:rFonts w:asciiTheme="minorHAnsi" w:hAnsiTheme="minorHAnsi" w:cstheme="minorHAnsi"/>
          <w:sz w:val="22"/>
          <w:szCs w:val="22"/>
        </w:rPr>
        <w:t xml:space="preserve">2. Your teacher will ask varied oral questions after each presentation. Some of these questions will be recall questions, others will require you to make comparisons and others will ask you to draw conclusions. You will be given an oral participation grade based on how actively you participate. </w:t>
      </w:r>
    </w:p>
    <w:p w:rsidR="00354B9D" w:rsidRPr="00354B9D" w:rsidRDefault="00354B9D" w:rsidP="00354B9D">
      <w:pPr>
        <w:pStyle w:val="Default"/>
        <w:rPr>
          <w:rFonts w:asciiTheme="minorHAnsi" w:hAnsiTheme="minorHAnsi" w:cstheme="minorHAnsi"/>
          <w:sz w:val="22"/>
          <w:szCs w:val="22"/>
        </w:rPr>
      </w:pPr>
    </w:p>
    <w:p w:rsidR="00354B9D" w:rsidRPr="00354B9D" w:rsidRDefault="00354B9D" w:rsidP="00354B9D">
      <w:pPr>
        <w:pStyle w:val="Default"/>
        <w:spacing w:after="86"/>
        <w:rPr>
          <w:rFonts w:asciiTheme="minorHAnsi" w:hAnsiTheme="minorHAnsi" w:cstheme="minorHAnsi"/>
        </w:rPr>
      </w:pPr>
      <w:r w:rsidRPr="00354B9D">
        <w:rPr>
          <w:rFonts w:asciiTheme="minorHAnsi" w:hAnsiTheme="minorHAnsi" w:cstheme="minorHAnsi"/>
        </w:rPr>
        <w:t>IV. Reading Component 4</w:t>
      </w:r>
      <w:r w:rsidRPr="00354B9D">
        <w:rPr>
          <w:rFonts w:asciiTheme="minorHAnsi" w:hAnsiTheme="minorHAnsi" w:cstheme="minorHAnsi"/>
        </w:rPr>
        <w:t xml:space="preserve">0% </w:t>
      </w:r>
    </w:p>
    <w:p w:rsidR="00354B9D" w:rsidRPr="00354B9D" w:rsidRDefault="00354B9D">
      <w:pPr>
        <w:rPr>
          <w:rFonts w:cstheme="minorHAnsi"/>
          <w:sz w:val="24"/>
          <w:szCs w:val="24"/>
        </w:rPr>
      </w:pPr>
    </w:p>
    <w:sectPr w:rsidR="00354B9D" w:rsidRPr="00354B9D" w:rsidSect="00852DF8">
      <w:pgSz w:w="12240" w:h="16340"/>
      <w:pgMar w:top="1173" w:right="778" w:bottom="908" w:left="127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B9D"/>
    <w:rsid w:val="00354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4B9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54B9D"/>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354B9D"/>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4B9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54B9D"/>
    <w:pPr>
      <w:tabs>
        <w:tab w:val="center" w:pos="4680"/>
        <w:tab w:val="right" w:pos="9360"/>
      </w:tabs>
      <w:spacing w:after="0" w:line="240" w:lineRule="auto"/>
    </w:pPr>
    <w:rPr>
      <w:rFonts w:eastAsiaTheme="minorEastAsia"/>
    </w:rPr>
  </w:style>
  <w:style w:type="character" w:customStyle="1" w:styleId="HeaderChar">
    <w:name w:val="Header Char"/>
    <w:basedOn w:val="DefaultParagraphFont"/>
    <w:link w:val="Header"/>
    <w:uiPriority w:val="99"/>
    <w:rsid w:val="00354B9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DCBE</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Henson</dc:creator>
  <cp:lastModifiedBy>Raymond Henson</cp:lastModifiedBy>
  <cp:revision>1</cp:revision>
  <dcterms:created xsi:type="dcterms:W3CDTF">2013-07-15T19:03:00Z</dcterms:created>
  <dcterms:modified xsi:type="dcterms:W3CDTF">2013-07-15T19:14:00Z</dcterms:modified>
</cp:coreProperties>
</file>